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CAA0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8"/>
          <w:head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4B13124D" w14:textId="77777777" w:rsidR="00813968" w:rsidRDefault="00813968" w:rsidP="00813968">
      <w:pPr>
        <w:pStyle w:val="Header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91CA47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35B1EC5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05C398D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CA8F6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B1C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2AB5522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14C481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ADD3E7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25D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9A6E04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F6F9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7510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751D5A3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76759BC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6E95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D921E0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9786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87BC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9A58257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97DC59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17FE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F63AE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04D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FEBC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946677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D863B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19C7C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B6855B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1CADF96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CFB57A1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C433A8E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15DA5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10AEEC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1BFAFA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C21CB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1ED569A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D79C65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A2A42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023FB4B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10376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E390D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2139478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86790A6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3BA7EE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4A222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B1655D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923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14FF122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56BE34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824F22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C6B288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5FD77E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EE156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03B943D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6FAC44E" w14:textId="77777777" w:rsidR="00813968" w:rsidRDefault="00813968" w:rsidP="00813968">
      <w:pPr>
        <w:pStyle w:val="Header"/>
        <w:rPr>
          <w:rFonts w:ascii="Tahoma" w:hAnsi="Tahoma" w:cs="Tahoma"/>
          <w:smallCaps/>
          <w:sz w:val="10"/>
          <w:szCs w:val="10"/>
        </w:rPr>
      </w:pPr>
    </w:p>
    <w:p w14:paraId="1D49B017" w14:textId="77777777" w:rsidR="00813968" w:rsidRDefault="00813968" w:rsidP="00813968">
      <w:pPr>
        <w:pStyle w:val="Header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2EF52E56" w14:textId="77777777" w:rsidR="00813968" w:rsidRPr="00852734" w:rsidRDefault="00813968" w:rsidP="00813968">
      <w:pPr>
        <w:pStyle w:val="Header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EFF53C4" w14:textId="77777777" w:rsidR="00852734" w:rsidRPr="00852734" w:rsidRDefault="002F2E87" w:rsidP="002F2E87">
      <w:pPr>
        <w:pStyle w:val="Header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alla laurea magistrale in ingegneria informatica. </w:t>
      </w:r>
    </w:p>
    <w:p w14:paraId="743D345B" w14:textId="77777777" w:rsidR="00852734" w:rsidRPr="00852734" w:rsidRDefault="00852734" w:rsidP="002F2E87">
      <w:pPr>
        <w:pStyle w:val="Header"/>
        <w:jc w:val="center"/>
        <w:rPr>
          <w:rFonts w:ascii="Tahoma" w:hAnsi="Tahoma" w:cs="Tahoma"/>
          <w:smallCaps/>
          <w:sz w:val="10"/>
          <w:szCs w:val="10"/>
        </w:rPr>
      </w:pPr>
    </w:p>
    <w:p w14:paraId="6B0E8310" w14:textId="77777777" w:rsidR="002F2E87" w:rsidRPr="00576754" w:rsidRDefault="002F2E87" w:rsidP="002F2E87">
      <w:pPr>
        <w:pStyle w:val="Header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26C6EE55" w14:textId="77777777" w:rsidR="002F2E87" w:rsidRPr="00852734" w:rsidRDefault="002F2E87" w:rsidP="002F2E87">
      <w:pPr>
        <w:pStyle w:val="Header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38B1ED8C" w14:textId="77777777" w:rsidR="002F2E87" w:rsidRDefault="002F2E87" w:rsidP="002F2E87">
      <w:pPr>
        <w:pStyle w:val="Header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1CF2F651" w14:textId="77777777" w:rsidR="002F2E87" w:rsidRDefault="002F2E87" w:rsidP="002F2E87">
      <w:pPr>
        <w:pStyle w:val="Header"/>
        <w:rPr>
          <w:rFonts w:ascii="Tahoma" w:hAnsi="Tahoma" w:cs="Tahoma"/>
          <w:smallCaps/>
          <w:sz w:val="10"/>
          <w:szCs w:val="10"/>
        </w:rPr>
      </w:pPr>
    </w:p>
    <w:p w14:paraId="2FE04ED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14:paraId="4B3CE6D8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7A70BF69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14:paraId="526C2245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196B861D" w14:textId="77777777"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14:paraId="63F0252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D04C03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14:paraId="4A4F6C0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4D880F04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0ECE367E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D33C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2ADB945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77B4EF5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14:paraId="734F6D4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491FC99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14:paraId="63861B8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3B341D9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4D69636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4D6FD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70C80C8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58244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5EF1DED2" w14:textId="77777777" w:rsidR="002F2E87" w:rsidRDefault="002F2E87" w:rsidP="002F2E87">
      <w:pPr>
        <w:pStyle w:val="Header"/>
        <w:rPr>
          <w:rFonts w:ascii="Tahoma" w:hAnsi="Tahoma" w:cs="Tahoma"/>
          <w:smallCaps/>
          <w:sz w:val="10"/>
          <w:szCs w:val="10"/>
        </w:rPr>
      </w:pPr>
    </w:p>
    <w:p w14:paraId="7FFE18F1" w14:textId="77777777"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14:paraId="520FE304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4684E7E5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14:paraId="73C1150E" w14:textId="77777777"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14:paraId="4FE3B6FE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5151A44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441760A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744FC48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6DEFFD5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624D5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857817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3333AEB6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60C2482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700ECF5A" w14:textId="77777777" w:rsidR="002F2E87" w:rsidRDefault="002F2E87" w:rsidP="002F2E87">
      <w:pPr>
        <w:pStyle w:val="Header"/>
        <w:rPr>
          <w:rFonts w:ascii="Tahoma" w:hAnsi="Tahoma" w:cs="Tahoma"/>
          <w:smallCaps/>
          <w:sz w:val="10"/>
          <w:szCs w:val="10"/>
        </w:rPr>
      </w:pPr>
    </w:p>
    <w:p w14:paraId="0335AC15" w14:textId="77777777" w:rsidR="002F2E87" w:rsidRDefault="002F2E87" w:rsidP="002F2E87">
      <w:pPr>
        <w:pStyle w:val="Header"/>
        <w:rPr>
          <w:rFonts w:ascii="Tahoma" w:hAnsi="Tahoma" w:cs="Tahoma"/>
          <w:smallCaps/>
          <w:sz w:val="10"/>
          <w:szCs w:val="10"/>
        </w:rPr>
      </w:pPr>
    </w:p>
    <w:p w14:paraId="3D1742D3" w14:textId="77777777"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1DA4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>di essere in possesso del seguente titolo universitario straniero:</w:t>
      </w:r>
    </w:p>
    <w:p w14:paraId="406B5E0A" w14:textId="77777777" w:rsidR="00852734" w:rsidRPr="00852734" w:rsidRDefault="00852734" w:rsidP="002F2E87">
      <w:pPr>
        <w:pStyle w:val="Corpodeltesto31"/>
        <w:ind w:right="214"/>
        <w:jc w:val="left"/>
        <w:rPr>
          <w:rFonts w:ascii="Tahoma" w:hAnsi="Tahoma" w:cs="Tahoma"/>
          <w:smallCaps/>
          <w:sz w:val="10"/>
          <w:szCs w:val="10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14:paraId="0A1603F4" w14:textId="77777777" w:rsidTr="005F0DFE">
        <w:trPr>
          <w:trHeight w:val="386"/>
        </w:trPr>
        <w:tc>
          <w:tcPr>
            <w:tcW w:w="11040" w:type="dxa"/>
            <w:vAlign w:val="center"/>
          </w:tcPr>
          <w:p w14:paraId="720377C0" w14:textId="77777777"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14:paraId="34DEDBF3" w14:textId="77777777" w:rsidTr="005F0DFE">
        <w:trPr>
          <w:trHeight w:val="350"/>
        </w:trPr>
        <w:tc>
          <w:tcPr>
            <w:tcW w:w="11040" w:type="dxa"/>
            <w:vAlign w:val="center"/>
          </w:tcPr>
          <w:p w14:paraId="09A25D38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14:paraId="3B9B38DD" w14:textId="77777777" w:rsidTr="005F0DFE">
        <w:trPr>
          <w:trHeight w:val="410"/>
        </w:trPr>
        <w:tc>
          <w:tcPr>
            <w:tcW w:w="11040" w:type="dxa"/>
            <w:vAlign w:val="center"/>
          </w:tcPr>
          <w:p w14:paraId="64A8D25D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 conseguimento del titolo __________________________  Durata corso di studio __________________________</w:t>
            </w:r>
          </w:p>
        </w:tc>
      </w:tr>
      <w:tr w:rsidR="002F2E87" w14:paraId="7B27A928" w14:textId="77777777" w:rsidTr="005F0DFE">
        <w:trPr>
          <w:trHeight w:val="255"/>
        </w:trPr>
        <w:tc>
          <w:tcPr>
            <w:tcW w:w="11040" w:type="dxa"/>
            <w:vAlign w:val="center"/>
          </w:tcPr>
          <w:p w14:paraId="4CE15285" w14:textId="77777777"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14:paraId="3B915280" w14:textId="77777777"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14:paraId="5116D2CA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73A16480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11996988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14:paraId="74C17730" w14:textId="7777777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14:paraId="6853E882" w14:textId="7777777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0" w:name="OLE_LINK3"/>
                <w:bookmarkStart w:id="1" w:name="OLE_LINK4"/>
                <w:bookmarkStart w:id="2" w:name="OLE_LINK5"/>
                <w:p w14:paraId="45723097" w14:textId="77777777"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8E1DA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8E1DA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in possesso di un titolo di laurea ex DM270/04 nella classe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L</w:t>
                  </w:r>
                  <w:r w:rsidR="00852734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-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8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Ingegneria dell'Informazione che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nella precedente carriera universitaria abbia conseguito un numero crediti in specifici settori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scientifico disciplinari almeno pari ai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minimi indicati nella Tabella 1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e che hanno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almeno 15</w:t>
                  </w:r>
                  <w:r w:rsidR="00062C66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6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 xml:space="preserve"> crediti con voto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nelle materie di base, caratterizzanti ed affini e integrative.</w:t>
                  </w:r>
                </w:p>
                <w:p w14:paraId="48BEF4CF" w14:textId="77777777"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8E1DA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8E1DA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del titolo di laurea ex DM509/99, conseguito presso questo Ateneo in Ingegneria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Informatica.</w:t>
                  </w:r>
                </w:p>
                <w:p w14:paraId="60C28EE0" w14:textId="77777777"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14:paraId="22F013E0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14:paraId="6F372C73" w14:textId="77777777"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</w:t>
                  </w:r>
                  <w:r w:rsidRPr="0027793A">
                    <w:rPr>
                      <w:rFonts w:ascii="Tahoma" w:hAnsi="Tahoma" w:cs="Tahoma"/>
                      <w:smallCaps/>
                      <w:sz w:val="20"/>
                      <w:szCs w:val="20"/>
                      <w:u w:val="single"/>
                    </w:rPr>
                    <w:t>non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appartenenti all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precedent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categori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14:paraId="32B11AD5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14:paraId="1399A839" w14:textId="7777777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5F3C50" w14:textId="77777777" w:rsidR="002F2E87" w:rsidRDefault="002F2E87" w:rsidP="005F0DFE">
                        <w:pPr>
                          <w:pStyle w:val="Heading2"/>
                        </w:pPr>
                        <w:r>
                          <w:t>TABELLA 1</w:t>
                        </w:r>
                      </w:p>
                    </w:tc>
                  </w:tr>
                  <w:tr w:rsidR="002F2E87" w14:paraId="22A8C8E6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D76069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9A5D7B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012082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48F97D" w14:textId="77777777" w:rsidR="002F2E87" w:rsidRDefault="002F2E87" w:rsidP="005F0DFE">
                        <w:pPr>
                          <w:pStyle w:val="Heading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14:paraId="4A97F738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14:paraId="42F3EBC5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14:paraId="00EE03BF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FDB59" w14:textId="77777777"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14:paraId="06FEBD3A" w14:textId="77777777"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>Fisica e Chimica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AE1004" w14:textId="77777777"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Chimica generale e inorganica</w:t>
                        </w:r>
                      </w:p>
                      <w:p w14:paraId="31A96144" w14:textId="77777777"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Fondamenti chimici delle tecnologie</w:t>
                        </w:r>
                      </w:p>
                      <w:p w14:paraId="4A053243" w14:textId="15AD65BD"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14:paraId="3824AE5F" w14:textId="133CC866" w:rsidR="003C615F" w:rsidRPr="001F2807" w:rsidRDefault="003C615F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FIS/02- Fisica teorica, modelli e metodi matematici</w:t>
                        </w:r>
                      </w:p>
                      <w:p w14:paraId="446615E6" w14:textId="77777777"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della materia </w:t>
                        </w:r>
                      </w:p>
                      <w:p w14:paraId="1B62DF11" w14:textId="77777777" w:rsidR="002F2E87" w:rsidRPr="001F280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14:paraId="3B143FBB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14:paraId="12DDB76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14:paraId="5ED10B42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14:paraId="14A9C8F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14:paraId="508F1AA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14:paraId="1CFE1C4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14:paraId="5B8EF487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14:paraId="1647D61B" w14:textId="77777777"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14:paraId="5CED9556" w14:textId="77777777"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14:paraId="2186E1AE" w14:textId="77777777"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8C9718" w14:textId="77777777" w:rsidR="002F2E87" w:rsidRPr="00B6296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B6296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44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8D471E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:rsidRPr="000F0959" w14:paraId="5197F900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12728E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Ingegneria Informatica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C19CF4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 – Informatica</w:t>
                        </w:r>
                      </w:p>
                      <w:p w14:paraId="3AAF0E8A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– Automatica</w:t>
                        </w:r>
                      </w:p>
                      <w:p w14:paraId="68CD8C10" w14:textId="77777777" w:rsidR="002F2E87" w:rsidRPr="001F2807" w:rsidRDefault="002F2E87" w:rsidP="005F0DFE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832A0A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3</w:t>
                        </w:r>
                        <w:r w:rsidR="002E5845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F08E83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2F2E87" w14:paraId="287BAC58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3864CB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7F99E2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3F60A6" w14:textId="77777777" w:rsidR="002F2E87" w:rsidRPr="002E584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2E584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B8936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14:paraId="2B8F69A3" w14:textId="77777777"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14:paraId="37D45880" w14:textId="77777777"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14:paraId="760BC466" w14:textId="77777777"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3C7A82F4" w14:textId="77777777"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42FE94E5" w14:textId="77777777"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esistenti. Gli eventuali esami di compensazione, previsti nel percorso formativo preliminare</w:t>
            </w:r>
            <w:r w:rsidR="00852734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dovranno,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14:paraId="3BA2EF41" w14:textId="302CFA07" w:rsidR="002F2E87" w:rsidRPr="000F0959" w:rsidRDefault="002F2E87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</w:tc>
      </w:tr>
      <w:bookmarkEnd w:id="0"/>
      <w:bookmarkEnd w:id="1"/>
      <w:bookmarkEnd w:id="2"/>
    </w:tbl>
    <w:p w14:paraId="3D065FD4" w14:textId="77777777"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2F2E87" w:rsidRPr="008C0597" w14:paraId="441089D9" w14:textId="7777777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14:paraId="3897175E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14:paraId="17683257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135FE822" w14:textId="77777777" w:rsidR="002F2E8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6159207D" w14:textId="77777777" w:rsidR="00852734" w:rsidRPr="008C0597" w:rsidRDefault="00852734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334047D5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14:paraId="49853102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15B5F824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21455EFF" w14:textId="32202AB8" w:rsidR="00B159A6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bookmarkStart w:id="3" w:name="_Hlk70935717"/>
    <w:p w14:paraId="7CD81C8F" w14:textId="77777777" w:rsidR="00B159A6" w:rsidRPr="00BB1CBC" w:rsidRDefault="00B159A6" w:rsidP="00B159A6">
      <w:pPr>
        <w:suppressAutoHyphens w:val="0"/>
        <w:spacing w:before="100" w:beforeAutospacing="1"/>
        <w:ind w:left="284" w:hanging="284"/>
        <w:rPr>
          <w:rFonts w:ascii="Tahoma" w:hAnsi="Tahoma" w:cs="Tahoma"/>
          <w:smallCaps/>
          <w:sz w:val="20"/>
          <w:szCs w:val="20"/>
        </w:rPr>
      </w:pPr>
      <w:r w:rsidRPr="0094324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24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8E1DA4">
        <w:rPr>
          <w:rFonts w:ascii="Tahoma" w:hAnsi="Tahoma" w:cs="Tahoma"/>
          <w:smallCaps/>
          <w:sz w:val="20"/>
          <w:szCs w:val="20"/>
        </w:rPr>
      </w:r>
      <w:r w:rsidR="008E1DA4">
        <w:rPr>
          <w:rFonts w:ascii="Tahoma" w:hAnsi="Tahoma" w:cs="Tahoma"/>
          <w:smallCaps/>
          <w:sz w:val="20"/>
          <w:szCs w:val="20"/>
        </w:rPr>
        <w:fldChar w:fldCharType="separate"/>
      </w:r>
      <w:r w:rsidRPr="00943243">
        <w:rPr>
          <w:rFonts w:ascii="Tahoma" w:hAnsi="Tahoma" w:cs="Tahoma"/>
          <w:smallCaps/>
          <w:sz w:val="20"/>
          <w:szCs w:val="20"/>
        </w:rPr>
        <w:fldChar w:fldCharType="end"/>
      </w:r>
      <w:r w:rsidRPr="0094324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è in</w:t>
      </w:r>
      <w:r w:rsidRPr="009E70C0">
        <w:rPr>
          <w:rFonts w:ascii="Tahoma" w:hAnsi="Tahoma" w:cs="Tahoma"/>
          <w:smallCaps/>
          <w:sz w:val="20"/>
          <w:szCs w:val="20"/>
        </w:rPr>
        <w:t xml:space="preserve"> possesso del livello B2 per la lingua inglese </w:t>
      </w:r>
      <w:r>
        <w:rPr>
          <w:rFonts w:ascii="Tahoma" w:hAnsi="Tahoma" w:cs="Tahoma"/>
          <w:smallCaps/>
          <w:sz w:val="20"/>
          <w:szCs w:val="20"/>
        </w:rPr>
        <w:t>CONSEGUITO PRESSO____________________________________________                                                                                  (specificare se conseguito presso il CLA di Firenze oppure presso altro ente)</w:t>
      </w:r>
      <w:r w:rsidRPr="009E70C0">
        <w:rPr>
          <w:rFonts w:ascii="Tahoma" w:hAnsi="Tahoma" w:cs="Tahoma"/>
          <w:smallCaps/>
          <w:sz w:val="20"/>
          <w:szCs w:val="20"/>
        </w:rPr>
        <w:t>.</w:t>
      </w:r>
    </w:p>
    <w:bookmarkEnd w:id="3"/>
    <w:p w14:paraId="6999FBD0" w14:textId="77777777" w:rsidR="00B159A6" w:rsidRDefault="00B159A6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29FB7943" w14:textId="225FCD4F" w:rsidR="002F2E87" w:rsidRDefault="000F0959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 dei laureati che fanno domanda di accesso al CdS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CdS di provenienza. </w:t>
      </w:r>
      <w:r w:rsidR="008E1DA4">
        <w:rPr>
          <w:rFonts w:ascii="Tahoma" w:hAnsi="Tahoma" w:cs="Tahoma"/>
          <w:smallCaps/>
          <w:sz w:val="20"/>
          <w:szCs w:val="20"/>
          <w:lang w:eastAsia="it-IT"/>
        </w:rPr>
        <w:t>L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a Commissione potrà richiedere un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colloquio di verifica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14:paraId="2F67BD88" w14:textId="77777777"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14:paraId="39DEDB1B" w14:textId="77777777" w:rsidR="002F2E87" w:rsidRDefault="002F2E87" w:rsidP="002F2E87">
      <w:pPr>
        <w:pStyle w:val="Header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35886656" w14:textId="77777777" w:rsidR="002F2E87" w:rsidRDefault="002F2E87" w:rsidP="002F2E87">
      <w:pPr>
        <w:pStyle w:val="Header"/>
        <w:rPr>
          <w:rFonts w:ascii="Tahoma" w:hAnsi="Tahoma" w:cs="Tahoma"/>
          <w:smallCaps/>
          <w:sz w:val="10"/>
          <w:szCs w:val="10"/>
        </w:rPr>
      </w:pPr>
    </w:p>
    <w:p w14:paraId="4CCACEAD" w14:textId="288A6F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8E1DA4">
        <w:rPr>
          <w:sz w:val="22"/>
        </w:rPr>
      </w:r>
      <w:r w:rsidR="008E1DA4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8E1DA4" w:rsidRPr="008E1DA4">
        <w:rPr>
          <w:rFonts w:ascii="Tahoma" w:hAnsi="Tahoma" w:cs="Tahoma"/>
          <w:bCs/>
          <w:smallCaps/>
          <w:sz w:val="20"/>
          <w:szCs w:val="20"/>
        </w:rPr>
        <w:t>che la media pesata degli esami sostenuti nel CdS di provenienza è di ____ (arrotondata alla prima cifra decimale)</w:t>
      </w:r>
      <w:r w:rsidR="008E1DA4">
        <w:rPr>
          <w:rFonts w:ascii="Tahoma" w:hAnsi="Tahoma" w:cs="Tahoma"/>
          <w:b/>
          <w:smallCaps/>
          <w:sz w:val="20"/>
          <w:szCs w:val="20"/>
        </w:rPr>
        <w:t xml:space="preserve"> </w:t>
      </w:r>
    </w:p>
    <w:p w14:paraId="1B67B018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3DB5C1C" w14:textId="542B98E6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8E1DA4">
        <w:rPr>
          <w:sz w:val="22"/>
        </w:rPr>
      </w:r>
      <w:r w:rsidR="008E1DA4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8E1DA4" w:rsidRPr="008E1DA4">
        <w:rPr>
          <w:rFonts w:ascii="Tahoma" w:hAnsi="Tahoma" w:cs="Tahoma"/>
          <w:bCs/>
          <w:smallCaps/>
          <w:sz w:val="20"/>
          <w:szCs w:val="20"/>
        </w:rPr>
        <w:t>che nel CdS di provenienza è stato svolto un tirocinio di ___ CFU (da non compilare se non si è svolto tirocinio)</w:t>
      </w:r>
      <w:r w:rsidR="008E1DA4">
        <w:rPr>
          <w:rFonts w:ascii="Tahoma" w:hAnsi="Tahoma" w:cs="Tahoma"/>
          <w:b/>
          <w:smallCaps/>
          <w:sz w:val="20"/>
          <w:szCs w:val="20"/>
        </w:rPr>
        <w:t xml:space="preserve"> </w:t>
      </w:r>
    </w:p>
    <w:p w14:paraId="2A78027C" w14:textId="590413C1" w:rsidR="00B159A6" w:rsidRDefault="00B159A6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31498F0" w14:textId="77777777" w:rsidR="00B159A6" w:rsidRDefault="00B159A6" w:rsidP="00B159A6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allegare:</w:t>
      </w:r>
    </w:p>
    <w:p w14:paraId="083C06DB" w14:textId="77777777" w:rsidR="00B159A6" w:rsidRPr="00B159A6" w:rsidRDefault="00B159A6" w:rsidP="00B159A6">
      <w:pPr>
        <w:spacing w:before="100" w:beforeAutospacing="1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8E1DA4">
        <w:rPr>
          <w:rFonts w:ascii="Tahoma" w:hAnsi="Tahoma" w:cs="Tahoma"/>
          <w:smallCaps/>
          <w:sz w:val="20"/>
          <w:szCs w:val="20"/>
        </w:rPr>
      </w:r>
      <w:r w:rsidR="008E1DA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Certificato di lingua inglese di livello non inferiore al B2 del quadro comune europeo di riferimento per la conoscenza delle lingue 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rilasciato </w:t>
      </w:r>
      <w:r>
        <w:rPr>
          <w:rFonts w:ascii="Tahoma" w:hAnsi="Tahoma" w:cs="Tahoma"/>
          <w:smallCaps/>
          <w:sz w:val="20"/>
          <w:szCs w:val="20"/>
          <w:lang w:eastAsia="it-IT"/>
        </w:rPr>
        <w:t>da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 Enti riconosciuti internazionalmente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(non richiesto se la prova di conoscenza È stata superata presso il CLA di Firenze);</w:t>
      </w:r>
    </w:p>
    <w:bookmarkStart w:id="4" w:name="Controllo10"/>
    <w:bookmarkEnd w:id="4"/>
    <w:p w14:paraId="01DFC6F8" w14:textId="77777777" w:rsidR="00B159A6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8E1DA4">
        <w:rPr>
          <w:rFonts w:ascii="Tahoma" w:hAnsi="Tahoma" w:cs="Tahoma"/>
          <w:smallCaps/>
          <w:sz w:val="20"/>
          <w:szCs w:val="20"/>
        </w:rPr>
      </w:r>
      <w:r w:rsidR="008E1DA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) della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0E0CF8B" w14:textId="77777777" w:rsidR="00B159A6" w:rsidRPr="009766FA" w:rsidRDefault="00B159A6" w:rsidP="00B159A6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0CE1EF8F" w14:textId="4A231513" w:rsidR="0027793A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8E1DA4">
        <w:rPr>
          <w:rFonts w:ascii="Tahoma" w:hAnsi="Tahoma" w:cs="Tahoma"/>
          <w:smallCaps/>
          <w:sz w:val="20"/>
          <w:szCs w:val="20"/>
        </w:rPr>
      </w:r>
      <w:r w:rsidR="008E1DA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2AFEEF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26EF4B6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14:paraId="4BAE35BF" w14:textId="77777777" w:rsidTr="005F0DFE">
        <w:tc>
          <w:tcPr>
            <w:tcW w:w="10986" w:type="dxa"/>
            <w:tcBorders>
              <w:bottom w:val="single" w:sz="4" w:space="0" w:color="auto"/>
            </w:tcBorders>
          </w:tcPr>
          <w:p w14:paraId="0BA64AEE" w14:textId="77777777" w:rsidR="002F2E87" w:rsidRDefault="002F2E87" w:rsidP="005F0DFE">
            <w:pPr>
              <w:rPr>
                <w:sz w:val="22"/>
                <w:szCs w:val="22"/>
              </w:rPr>
            </w:pPr>
          </w:p>
          <w:p w14:paraId="05954CC1" w14:textId="77777777"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14:paraId="7550AB9D" w14:textId="77777777"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E87" w14:paraId="1F56EDD0" w14:textId="77777777" w:rsidTr="005F0DFE">
        <w:tc>
          <w:tcPr>
            <w:tcW w:w="10606" w:type="dxa"/>
            <w:tcBorders>
              <w:top w:val="single" w:sz="4" w:space="0" w:color="auto"/>
            </w:tcBorders>
          </w:tcPr>
          <w:p w14:paraId="32D48DF6" w14:textId="77777777"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14:paraId="182C0AFD" w14:textId="77777777" w:rsidTr="005F0DFE">
        <w:tc>
          <w:tcPr>
            <w:tcW w:w="10606" w:type="dxa"/>
          </w:tcPr>
          <w:p w14:paraId="64EDF710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14:paraId="75F8D128" w14:textId="77777777" w:rsidTr="005F0DFE">
        <w:tc>
          <w:tcPr>
            <w:tcW w:w="10606" w:type="dxa"/>
          </w:tcPr>
          <w:p w14:paraId="6CAE4E25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14:paraId="036F686E" w14:textId="77777777" w:rsidTr="005F0DFE">
        <w:tc>
          <w:tcPr>
            <w:tcW w:w="10606" w:type="dxa"/>
          </w:tcPr>
          <w:p w14:paraId="657CE523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51C78E52" w14:textId="77777777" w:rsidTr="005F0DFE">
        <w:tc>
          <w:tcPr>
            <w:tcW w:w="10606" w:type="dxa"/>
          </w:tcPr>
          <w:p w14:paraId="6405E8F9" w14:textId="6B38A518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 w14:anchorId="68696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.2pt;height:6.6pt" o:ole="">
                  <v:imagedata r:id="rId10" o:title=""/>
                </v:shape>
                <w:control r:id="rId11" w:name="CommandButton1" w:shapeid="_x0000_i1029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2F2E87" w14:paraId="286219A8" w14:textId="77777777" w:rsidTr="005F0DFE">
        <w:tc>
          <w:tcPr>
            <w:tcW w:w="10606" w:type="dxa"/>
          </w:tcPr>
          <w:p w14:paraId="6FABAEE9" w14:textId="25557372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 w14:anchorId="2FDE7ED0">
                <v:shape id="_x0000_i1031" type="#_x0000_t75" style="width:7.2pt;height:6.6pt" o:ole="">
                  <v:imagedata r:id="rId12" o:title=""/>
                </v:shape>
                <w:control r:id="rId13" w:name="CommandButton11" w:shapeid="_x0000_i1031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2F2E87" w14:paraId="61A2B69E" w14:textId="77777777" w:rsidTr="005F0DFE">
        <w:tc>
          <w:tcPr>
            <w:tcW w:w="10606" w:type="dxa"/>
          </w:tcPr>
          <w:p w14:paraId="567F02FE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7A43FBA2" w14:textId="77777777" w:rsidTr="005F0DFE">
        <w:tc>
          <w:tcPr>
            <w:tcW w:w="10606" w:type="dxa"/>
            <w:tcBorders>
              <w:bottom w:val="single" w:sz="4" w:space="0" w:color="auto"/>
            </w:tcBorders>
          </w:tcPr>
          <w:p w14:paraId="3A44BE44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D197A41" w14:textId="77777777" w:rsidR="002F2E87" w:rsidRDefault="002F2E87" w:rsidP="00813968">
      <w:pPr>
        <w:pStyle w:val="Header"/>
        <w:jc w:val="center"/>
        <w:rPr>
          <w:rFonts w:ascii="Tahoma" w:hAnsi="Tahoma" w:cs="Tahoma"/>
          <w:b/>
          <w:smallCaps/>
          <w:sz w:val="18"/>
          <w:szCs w:val="18"/>
        </w:rPr>
      </w:pPr>
    </w:p>
    <w:p w14:paraId="7573C196" w14:textId="77777777" w:rsidR="00852734" w:rsidRPr="007B2BFD" w:rsidRDefault="00852734" w:rsidP="00852734">
      <w:pPr>
        <w:jc w:val="center"/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4D69D9C" w14:textId="77777777" w:rsidR="00852734" w:rsidRPr="002F2E87" w:rsidRDefault="00852734" w:rsidP="00813968">
      <w:pPr>
        <w:pStyle w:val="Header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852734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5F66" w14:textId="77777777" w:rsidR="005438E6" w:rsidRDefault="005438E6">
      <w:r>
        <w:separator/>
      </w:r>
    </w:p>
  </w:endnote>
  <w:endnote w:type="continuationSeparator" w:id="0">
    <w:p w14:paraId="43454EF3" w14:textId="77777777"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577" w14:textId="77777777" w:rsidR="005438E6" w:rsidRDefault="005438E6">
      <w:r>
        <w:separator/>
      </w:r>
    </w:p>
  </w:footnote>
  <w:footnote w:type="continuationSeparator" w:id="0">
    <w:p w14:paraId="2A572204" w14:textId="77777777"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8C6" w14:textId="77777777" w:rsidR="003B1130" w:rsidRPr="00657BB8" w:rsidRDefault="003B1130" w:rsidP="00093BB6">
    <w:pPr>
      <w:pStyle w:val="Header"/>
      <w:ind w:left="-238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A487" w14:textId="62B5E5E3" w:rsidR="003B1130" w:rsidRDefault="0044154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7DBABE09" wp14:editId="5D9D3EDF">
          <wp:extent cx="7541895" cy="1675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195ECD" wp14:editId="5E183BAB">
              <wp:simplePos x="0" y="0"/>
              <wp:positionH relativeFrom="column">
                <wp:posOffset>1126490</wp:posOffset>
              </wp:positionH>
              <wp:positionV relativeFrom="paragraph">
                <wp:posOffset>523240</wp:posOffset>
              </wp:positionV>
              <wp:extent cx="4098290" cy="10477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697F1" w14:textId="77777777" w:rsidR="003B1130" w:rsidRPr="000A0BB1" w:rsidRDefault="003B1130" w:rsidP="00813968">
                          <w:pPr>
                            <w:pStyle w:val="Header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</w:t>
                          </w:r>
                          <w:r w:rsidR="000A0BB1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di accesso</w:t>
                          </w:r>
                        </w:p>
                        <w:p w14:paraId="5D0FDE9A" w14:textId="172ECA27" w:rsidR="003B1130" w:rsidRPr="00F80362" w:rsidRDefault="00F80362" w:rsidP="00813968">
                          <w:pPr>
                            <w:pStyle w:val="Header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A.A. 20</w:t>
                          </w:r>
                          <w:r w:rsidR="00852734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BF13D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1</w:t>
                          </w:r>
                          <w:r w:rsidR="004F5F2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/ 202</w:t>
                          </w:r>
                          <w:r w:rsidR="00BF13D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</w:p>
                        <w:p w14:paraId="44DBB08F" w14:textId="77777777" w:rsidR="003B1130" w:rsidRPr="002B405B" w:rsidRDefault="003B1130" w:rsidP="00813968">
                          <w:pPr>
                            <w:pStyle w:val="Header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- laurea magistrale in ingegneria 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informatica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 -</w:t>
                          </w:r>
                        </w:p>
                        <w:p w14:paraId="3B112608" w14:textId="77777777" w:rsidR="003B1130" w:rsidRPr="002B405B" w:rsidRDefault="003B1130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classe delle lauree magistrali</w:t>
                          </w:r>
                          <w:r w:rsidR="0003472D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D07EF7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n ingegneria 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informatica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lm </w:t>
                          </w:r>
                          <w:r w:rsidR="007D549C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3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5E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7pt;margin-top:41.2pt;width:322.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" stroked="f">
              <v:textbox>
                <w:txbxContent>
                  <w:p w14:paraId="685697F1" w14:textId="77777777" w:rsidR="003B1130" w:rsidRPr="000A0BB1" w:rsidRDefault="003B1130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</w:t>
                    </w:r>
                    <w:r w:rsidR="000A0BB1">
                      <w:rPr>
                        <w:rFonts w:ascii="Calibri" w:hAnsi="Calibri" w:cs="Tahoma"/>
                        <w:b/>
                        <w:smallCaps/>
                      </w:rPr>
                      <w:t>di accesso</w:t>
                    </w:r>
                  </w:p>
                  <w:p w14:paraId="5D0FDE9A" w14:textId="172ECA27" w:rsidR="003B1130" w:rsidRPr="00F80362" w:rsidRDefault="00F80362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>
                      <w:rPr>
                        <w:rFonts w:ascii="Calibri" w:hAnsi="Calibri" w:cs="Tahoma"/>
                        <w:b/>
                        <w:smallCaps/>
                      </w:rPr>
                      <w:t>A.A. 20</w:t>
                    </w:r>
                    <w:r w:rsidR="00852734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BF13DF">
                      <w:rPr>
                        <w:rFonts w:ascii="Calibri" w:hAnsi="Calibri" w:cs="Tahoma"/>
                        <w:b/>
                        <w:smallCaps/>
                      </w:rPr>
                      <w:t>1</w:t>
                    </w:r>
                    <w:r w:rsidR="004F5F2F">
                      <w:rPr>
                        <w:rFonts w:ascii="Calibri" w:hAnsi="Calibri" w:cs="Tahoma"/>
                        <w:b/>
                        <w:smallCaps/>
                      </w:rPr>
                      <w:t xml:space="preserve"> / 202</w:t>
                    </w:r>
                    <w:r w:rsidR="00BF13DF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</w:p>
                  <w:p w14:paraId="44DBB08F" w14:textId="77777777" w:rsidR="003B1130" w:rsidRPr="002B405B" w:rsidRDefault="003B1130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- laurea magistrale in ingegneria </w:t>
                    </w:r>
                    <w:proofErr w:type="gramStart"/>
                    <w:r w:rsidR="002B405B" w:rsidRPr="002B405B">
                      <w:rPr>
                        <w:rFonts w:ascii="Calibri" w:hAnsi="Calibri" w:cs="Tahoma"/>
                        <w:b/>
                        <w:smallCaps/>
                      </w:rPr>
                      <w:t>informatica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  -</w:t>
                    </w:r>
                    <w:proofErr w:type="gramEnd"/>
                  </w:p>
                  <w:p w14:paraId="3B112608" w14:textId="77777777" w:rsidR="003B1130" w:rsidRPr="002B405B" w:rsidRDefault="003B1130" w:rsidP="00813968">
                    <w:pPr>
                      <w:pStyle w:val="NormaleDiDA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classe delle lauree magistrali</w:t>
                    </w:r>
                    <w:r w:rsidR="0003472D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</w:t>
                    </w:r>
                    <w:r w:rsidR="00D07EF7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n ingegneria 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informatica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lm </w:t>
                    </w:r>
                    <w:r w:rsidR="007D549C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3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472D"/>
    <w:rsid w:val="0003652D"/>
    <w:rsid w:val="00055F9F"/>
    <w:rsid w:val="00061A30"/>
    <w:rsid w:val="00062C66"/>
    <w:rsid w:val="0008316F"/>
    <w:rsid w:val="00087AE4"/>
    <w:rsid w:val="00093BB6"/>
    <w:rsid w:val="000A0BB1"/>
    <w:rsid w:val="000B1F57"/>
    <w:rsid w:val="000B69EE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7793A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C615F"/>
    <w:rsid w:val="003F4557"/>
    <w:rsid w:val="0044154F"/>
    <w:rsid w:val="00490AF8"/>
    <w:rsid w:val="004B581B"/>
    <w:rsid w:val="004F5F2F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52734"/>
    <w:rsid w:val="0087488F"/>
    <w:rsid w:val="00884931"/>
    <w:rsid w:val="00891CC0"/>
    <w:rsid w:val="008B3883"/>
    <w:rsid w:val="008C0597"/>
    <w:rsid w:val="008D6352"/>
    <w:rsid w:val="008E1DA4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81603"/>
    <w:rsid w:val="00A94B72"/>
    <w:rsid w:val="00AC18B9"/>
    <w:rsid w:val="00B013E0"/>
    <w:rsid w:val="00B12EBD"/>
    <w:rsid w:val="00B1477D"/>
    <w:rsid w:val="00B159A6"/>
    <w:rsid w:val="00B202BB"/>
    <w:rsid w:val="00B51F6D"/>
    <w:rsid w:val="00B544E2"/>
    <w:rsid w:val="00B60839"/>
    <w:rsid w:val="00B62965"/>
    <w:rsid w:val="00B80923"/>
    <w:rsid w:val="00B931BE"/>
    <w:rsid w:val="00BC3C1A"/>
    <w:rsid w:val="00BF13DF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EA6394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2DBE28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Hyperlink">
    <w:name w:val="Hyperlink"/>
    <w:basedOn w:val="DefaultParagraphFont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"/>
    <w:locked/>
    <w:pPr>
      <w:spacing w:after="120"/>
    </w:pPr>
  </w:style>
  <w:style w:type="paragraph" w:styleId="List">
    <w:name w:val="List"/>
    <w:basedOn w:val="Corpodeltesto"/>
    <w:uiPriority w:val="99"/>
    <w:locked/>
  </w:style>
  <w:style w:type="paragraph" w:styleId="Caption">
    <w:name w:val="caption"/>
    <w:basedOn w:val="Normal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locked/>
    <w:pPr>
      <w:suppressLineNumbers/>
    </w:pPr>
  </w:style>
  <w:style w:type="paragraph" w:styleId="Header">
    <w:name w:val="header"/>
    <w:basedOn w:val="Normal"/>
    <w:link w:val="HeaderChar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Footer">
    <w:name w:val="footer"/>
    <w:basedOn w:val="Normal"/>
    <w:link w:val="FooterChar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HeaderChar">
    <w:name w:val="Header Char"/>
    <w:link w:val="Header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Footer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FooterChar">
    <w:name w:val="Footer Char"/>
    <w:link w:val="Footer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931B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931BE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931BE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ListParagraph">
    <w:name w:val="List Paragraph"/>
    <w:basedOn w:val="Normal"/>
    <w:uiPriority w:val="72"/>
    <w:qFormat/>
    <w:locked/>
    <w:rsid w:val="00B80923"/>
    <w:pPr>
      <w:ind w:left="708"/>
    </w:pPr>
    <w:rPr>
      <w:szCs w:val="21"/>
    </w:rPr>
  </w:style>
  <w:style w:type="character" w:customStyle="1" w:styleId="CommentSubjectChar">
    <w:name w:val="Comment Subject Char"/>
    <w:link w:val="CommentSubject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PageNumber">
    <w:name w:val="page number"/>
    <w:basedOn w:val="DefaultParagraphFont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49F0-7497-4924-896D-3B59517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6558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IL/LA SOTTOSCRITTO/A</vt:lpstr>
      <vt:lpstr>IL/LA SOTTOSCRITTO/A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Pietro Pala</cp:lastModifiedBy>
  <cp:revision>2</cp:revision>
  <cp:lastPrinted>2013-06-04T11:11:00Z</cp:lastPrinted>
  <dcterms:created xsi:type="dcterms:W3CDTF">2021-06-17T05:11:00Z</dcterms:created>
  <dcterms:modified xsi:type="dcterms:W3CDTF">2021-06-17T05:11:00Z</dcterms:modified>
</cp:coreProperties>
</file>